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C1399" w14:textId="77777777" w:rsidR="00F82456" w:rsidRDefault="00000000">
      <w:pPr>
        <w:jc w:val="center"/>
        <w:rPr>
          <w:rFonts w:ascii="黑体" w:eastAsia="黑体" w:hAnsi="黑体"/>
          <w:color w:val="auto"/>
          <w:sz w:val="44"/>
          <w:szCs w:val="44"/>
        </w:rPr>
      </w:pPr>
      <w:bookmarkStart w:id="0" w:name="bookmark9"/>
      <w:r>
        <w:rPr>
          <w:rFonts w:ascii="黑体" w:eastAsia="黑体" w:hAnsi="黑体"/>
          <w:color w:val="auto"/>
          <w:sz w:val="44"/>
          <w:szCs w:val="44"/>
        </w:rPr>
        <w:t>授</w:t>
      </w:r>
      <w:r>
        <w:rPr>
          <w:rFonts w:ascii="黑体" w:eastAsia="黑体" w:hAnsi="黑体" w:hint="eastAsia"/>
          <w:color w:val="auto"/>
          <w:sz w:val="44"/>
          <w:szCs w:val="44"/>
        </w:rPr>
        <w:t xml:space="preserve"> </w:t>
      </w:r>
      <w:r>
        <w:rPr>
          <w:rFonts w:ascii="黑体" w:eastAsia="黑体" w:hAnsi="黑体"/>
          <w:color w:val="auto"/>
          <w:sz w:val="44"/>
          <w:szCs w:val="44"/>
        </w:rPr>
        <w:t>权</w:t>
      </w:r>
      <w:r>
        <w:rPr>
          <w:rFonts w:ascii="黑体" w:eastAsia="黑体" w:hAnsi="黑体" w:hint="eastAsia"/>
          <w:color w:val="auto"/>
          <w:sz w:val="44"/>
          <w:szCs w:val="44"/>
        </w:rPr>
        <w:t xml:space="preserve"> </w:t>
      </w:r>
      <w:r>
        <w:rPr>
          <w:rFonts w:ascii="黑体" w:eastAsia="黑体" w:hAnsi="黑体"/>
          <w:color w:val="auto"/>
          <w:sz w:val="44"/>
          <w:szCs w:val="44"/>
        </w:rPr>
        <w:t>委</w:t>
      </w:r>
      <w:r>
        <w:rPr>
          <w:rFonts w:ascii="黑体" w:eastAsia="黑体" w:hAnsi="黑体" w:hint="eastAsia"/>
          <w:color w:val="auto"/>
          <w:sz w:val="44"/>
          <w:szCs w:val="44"/>
        </w:rPr>
        <w:t xml:space="preserve"> </w:t>
      </w:r>
      <w:r>
        <w:rPr>
          <w:rFonts w:ascii="黑体" w:eastAsia="黑体" w:hAnsi="黑体"/>
          <w:color w:val="auto"/>
          <w:sz w:val="44"/>
          <w:szCs w:val="44"/>
        </w:rPr>
        <w:t>托</w:t>
      </w:r>
      <w:r>
        <w:rPr>
          <w:rFonts w:ascii="黑体" w:eastAsia="黑体" w:hAnsi="黑体" w:hint="eastAsia"/>
          <w:color w:val="auto"/>
          <w:sz w:val="44"/>
          <w:szCs w:val="44"/>
        </w:rPr>
        <w:t xml:space="preserve"> </w:t>
      </w:r>
      <w:r>
        <w:rPr>
          <w:rFonts w:ascii="黑体" w:eastAsia="黑体" w:hAnsi="黑体"/>
          <w:color w:val="auto"/>
          <w:sz w:val="44"/>
          <w:szCs w:val="44"/>
        </w:rPr>
        <w:t>书</w:t>
      </w:r>
      <w:bookmarkEnd w:id="0"/>
    </w:p>
    <w:p w14:paraId="642C139A" w14:textId="77777777" w:rsidR="00F82456" w:rsidRDefault="00F82456">
      <w:pPr>
        <w:spacing w:line="460" w:lineRule="exact"/>
        <w:rPr>
          <w:rFonts w:asciiTheme="minorEastAsia" w:eastAsiaTheme="minorEastAsia" w:hAnsiTheme="minorEastAsia"/>
          <w:color w:val="auto"/>
          <w:sz w:val="28"/>
          <w:szCs w:val="28"/>
        </w:rPr>
      </w:pPr>
    </w:p>
    <w:p w14:paraId="642C139B" w14:textId="77777777" w:rsidR="00F82456" w:rsidRDefault="00000000">
      <w:pPr>
        <w:spacing w:line="460" w:lineRule="exact"/>
        <w:rPr>
          <w:rFonts w:asciiTheme="minorEastAsia" w:eastAsiaTheme="minorEastAsia" w:hAnsiTheme="minorEastAsia"/>
          <w:color w:val="auto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大连股权交易中心</w:t>
      </w:r>
      <w:r>
        <w:rPr>
          <w:rFonts w:asciiTheme="minorEastAsia" w:eastAsiaTheme="minorEastAsia" w:hAnsiTheme="minorEastAsia"/>
          <w:color w:val="auto"/>
          <w:sz w:val="28"/>
          <w:szCs w:val="28"/>
        </w:rPr>
        <w:t>：</w:t>
      </w:r>
    </w:p>
    <w:p w14:paraId="642C139C" w14:textId="02A93B0F" w:rsidR="00F82456" w:rsidRDefault="00000000">
      <w:pPr>
        <w:spacing w:line="460" w:lineRule="exact"/>
        <w:ind w:firstLineChars="200" w:firstLine="560"/>
        <w:rPr>
          <w:rFonts w:asciiTheme="minorEastAsia" w:eastAsiaTheme="minorEastAsia" w:hAnsiTheme="minorEastAsia"/>
          <w:color w:val="auto"/>
          <w:sz w:val="28"/>
          <w:szCs w:val="28"/>
        </w:rPr>
      </w:pPr>
      <w:r>
        <w:rPr>
          <w:rFonts w:asciiTheme="minorEastAsia" w:eastAsiaTheme="minorEastAsia" w:hAnsiTheme="minorEastAsia"/>
          <w:color w:val="auto"/>
          <w:sz w:val="28"/>
          <w:szCs w:val="28"/>
        </w:rPr>
        <w:t>兹授权</w:t>
      </w:r>
      <w:r>
        <w:rPr>
          <w:rFonts w:asciiTheme="minorEastAsia" w:eastAsiaTheme="minorEastAsia" w:hAnsiTheme="minorEastAsia"/>
          <w:color w:val="auto"/>
          <w:sz w:val="28"/>
          <w:szCs w:val="28"/>
          <w:u w:val="single"/>
        </w:rPr>
        <w:tab/>
      </w:r>
      <w:r>
        <w:rPr>
          <w:rFonts w:asciiTheme="minorEastAsia" w:eastAsiaTheme="minorEastAsia" w:hAnsiTheme="minorEastAsia" w:hint="eastAsia"/>
          <w:color w:val="auto"/>
          <w:sz w:val="28"/>
          <w:szCs w:val="28"/>
          <w:u w:val="single"/>
        </w:rPr>
        <w:t xml:space="preserve">        </w:t>
      </w:r>
      <w:r>
        <w:rPr>
          <w:rFonts w:asciiTheme="minorEastAsia" w:eastAsiaTheme="minorEastAsia" w:hAnsiTheme="minorEastAsia"/>
          <w:color w:val="auto"/>
          <w:sz w:val="28"/>
          <w:szCs w:val="28"/>
        </w:rPr>
        <w:t>代表我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公司</w:t>
      </w:r>
      <w:r>
        <w:rPr>
          <w:rFonts w:asciiTheme="minorEastAsia" w:eastAsiaTheme="minorEastAsia" w:hAnsiTheme="minorEastAsia"/>
          <w:color w:val="auto"/>
          <w:sz w:val="28"/>
          <w:szCs w:val="28"/>
        </w:rPr>
        <w:t>办理</w:t>
      </w:r>
      <w:r w:rsidR="001662C1">
        <w:rPr>
          <w:rFonts w:asciiTheme="minorEastAsia" w:eastAsiaTheme="minorEastAsia" w:hAnsiTheme="minorEastAsia" w:hint="eastAsia"/>
          <w:color w:val="auto"/>
          <w:sz w:val="28"/>
          <w:szCs w:val="28"/>
        </w:rPr>
        <w:t>“专精特新”专板入板</w:t>
      </w:r>
      <w:r w:rsidR="003D002D">
        <w:rPr>
          <w:rFonts w:asciiTheme="minorEastAsia" w:eastAsiaTheme="minorEastAsia" w:hAnsiTheme="minorEastAsia" w:hint="eastAsia"/>
          <w:color w:val="auto"/>
          <w:sz w:val="28"/>
          <w:szCs w:val="28"/>
        </w:rPr>
        <w:t>、股权登记托管等</w:t>
      </w:r>
      <w:r>
        <w:rPr>
          <w:rFonts w:asciiTheme="minorEastAsia" w:eastAsiaTheme="minorEastAsia" w:hAnsiTheme="minorEastAsia"/>
          <w:color w:val="auto"/>
          <w:sz w:val="28"/>
          <w:szCs w:val="28"/>
        </w:rPr>
        <w:t>业务相关事宜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，具体代理事项为：</w:t>
      </w:r>
    </w:p>
    <w:p w14:paraId="642C139D" w14:textId="0B872169" w:rsidR="00F82456" w:rsidRDefault="00000000">
      <w:pPr>
        <w:spacing w:line="460" w:lineRule="exact"/>
        <w:ind w:firstLineChars="200" w:firstLine="560"/>
        <w:rPr>
          <w:rFonts w:asciiTheme="minorEastAsia" w:eastAsiaTheme="minorEastAsia" w:hAnsiTheme="minorEastAsia"/>
          <w:color w:val="auto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（一）代为提交</w:t>
      </w:r>
      <w:r w:rsidR="001662C1">
        <w:rPr>
          <w:rFonts w:asciiTheme="minorEastAsia" w:eastAsiaTheme="minorEastAsia" w:hAnsiTheme="minorEastAsia" w:hint="eastAsia"/>
          <w:color w:val="auto"/>
          <w:sz w:val="28"/>
          <w:szCs w:val="28"/>
        </w:rPr>
        <w:t>“专精特新”专板入板</w:t>
      </w:r>
      <w:r w:rsidR="003D002D">
        <w:rPr>
          <w:rFonts w:asciiTheme="minorEastAsia" w:eastAsiaTheme="minorEastAsia" w:hAnsiTheme="minorEastAsia" w:hint="eastAsia"/>
          <w:color w:val="auto"/>
          <w:sz w:val="28"/>
          <w:szCs w:val="28"/>
        </w:rPr>
        <w:t>、股权登记托管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等申请材料；</w:t>
      </w:r>
    </w:p>
    <w:p w14:paraId="642C139E" w14:textId="315DAF04" w:rsidR="00F82456" w:rsidRDefault="00000000">
      <w:pPr>
        <w:spacing w:line="460" w:lineRule="exact"/>
        <w:ind w:firstLineChars="200" w:firstLine="560"/>
        <w:rPr>
          <w:rFonts w:asciiTheme="minorEastAsia" w:eastAsiaTheme="minorEastAsia" w:hAnsiTheme="minorEastAsia"/>
          <w:color w:val="auto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（二）代为签署《大连股权交易中心股权登记托管服务协议》</w:t>
      </w:r>
      <w:r w:rsidR="003D002D">
        <w:rPr>
          <w:rFonts w:asciiTheme="minorEastAsia" w:eastAsiaTheme="minorEastAsia" w:hAnsiTheme="minorEastAsia" w:hint="eastAsia"/>
          <w:color w:val="auto"/>
          <w:sz w:val="28"/>
          <w:szCs w:val="28"/>
        </w:rPr>
        <w:t>、《</w:t>
      </w:r>
      <w:r w:rsidR="00EE7F6C">
        <w:rPr>
          <w:rFonts w:asciiTheme="minorEastAsia" w:eastAsiaTheme="minorEastAsia" w:hAnsiTheme="minorEastAsia" w:hint="eastAsia"/>
          <w:color w:val="auto"/>
          <w:sz w:val="28"/>
          <w:szCs w:val="28"/>
        </w:rPr>
        <w:t>大连股权交易中心</w:t>
      </w:r>
      <w:r w:rsidR="00836BE2">
        <w:rPr>
          <w:rFonts w:asciiTheme="minorEastAsia" w:eastAsiaTheme="minorEastAsia" w:hAnsiTheme="minorEastAsia" w:hint="eastAsia"/>
          <w:color w:val="auto"/>
          <w:sz w:val="28"/>
          <w:szCs w:val="28"/>
        </w:rPr>
        <w:t>“专精特新”专板入板</w:t>
      </w:r>
      <w:r w:rsidR="001D6CFF">
        <w:rPr>
          <w:rFonts w:asciiTheme="minorEastAsia" w:eastAsiaTheme="minorEastAsia" w:hAnsiTheme="minorEastAsia" w:hint="eastAsia"/>
          <w:color w:val="auto"/>
          <w:sz w:val="28"/>
          <w:szCs w:val="28"/>
        </w:rPr>
        <w:t>服务</w:t>
      </w:r>
      <w:r w:rsidR="00836BE2">
        <w:rPr>
          <w:rFonts w:asciiTheme="minorEastAsia" w:eastAsiaTheme="minorEastAsia" w:hAnsiTheme="minorEastAsia" w:hint="eastAsia"/>
          <w:color w:val="auto"/>
          <w:sz w:val="28"/>
          <w:szCs w:val="28"/>
        </w:rPr>
        <w:t>协议</w:t>
      </w:r>
      <w:r w:rsidR="003D002D">
        <w:rPr>
          <w:rFonts w:asciiTheme="minorEastAsia" w:eastAsiaTheme="minorEastAsia" w:hAnsiTheme="minorEastAsia" w:hint="eastAsia"/>
          <w:color w:val="auto"/>
          <w:sz w:val="28"/>
          <w:szCs w:val="28"/>
        </w:rPr>
        <w:t>》</w:t>
      </w:r>
      <w:r w:rsidR="00061C7A">
        <w:rPr>
          <w:rFonts w:asciiTheme="minorEastAsia" w:eastAsiaTheme="minorEastAsia" w:hAnsiTheme="minorEastAsia" w:hint="eastAsia"/>
          <w:color w:val="auto"/>
          <w:sz w:val="28"/>
          <w:szCs w:val="28"/>
        </w:rPr>
        <w:t>等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；</w:t>
      </w:r>
    </w:p>
    <w:p w14:paraId="642C139F" w14:textId="384FAEB9" w:rsidR="00F82456" w:rsidRDefault="00000000">
      <w:pPr>
        <w:spacing w:line="460" w:lineRule="exact"/>
        <w:ind w:firstLineChars="200" w:firstLine="560"/>
        <w:rPr>
          <w:rFonts w:asciiTheme="minorEastAsia" w:eastAsiaTheme="minorEastAsia" w:hAnsiTheme="minorEastAsia"/>
          <w:color w:val="auto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（三）代为领取</w:t>
      </w:r>
      <w:r w:rsidR="00061C7A">
        <w:rPr>
          <w:rFonts w:asciiTheme="minorEastAsia" w:eastAsiaTheme="minorEastAsia" w:hAnsiTheme="minorEastAsia" w:hint="eastAsia"/>
          <w:color w:val="auto"/>
          <w:sz w:val="28"/>
          <w:szCs w:val="28"/>
        </w:rPr>
        <w:t>贵中心出具的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证明材料；</w:t>
      </w:r>
    </w:p>
    <w:p w14:paraId="642C13A0" w14:textId="77777777" w:rsidR="00F82456" w:rsidRDefault="00000000">
      <w:pPr>
        <w:spacing w:line="460" w:lineRule="exact"/>
        <w:ind w:firstLineChars="200" w:firstLine="560"/>
        <w:rPr>
          <w:rFonts w:asciiTheme="minorEastAsia" w:eastAsiaTheme="minorEastAsia" w:hAnsiTheme="minorEastAsia"/>
          <w:color w:val="auto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（四）指定其为我公司与贵中心之间的联络人。</w:t>
      </w:r>
    </w:p>
    <w:p w14:paraId="642C13A1" w14:textId="77777777" w:rsidR="00F82456" w:rsidRDefault="00000000">
      <w:pPr>
        <w:spacing w:line="460" w:lineRule="exact"/>
        <w:ind w:firstLineChars="200" w:firstLine="560"/>
        <w:rPr>
          <w:rFonts w:asciiTheme="minorEastAsia" w:eastAsiaTheme="minorEastAsia" w:hAnsiTheme="minorEastAsia"/>
          <w:color w:val="auto"/>
          <w:sz w:val="28"/>
          <w:szCs w:val="28"/>
        </w:rPr>
      </w:pPr>
      <w:r>
        <w:rPr>
          <w:rFonts w:asciiTheme="minorEastAsia" w:eastAsiaTheme="minorEastAsia" w:hAnsiTheme="minorEastAsia"/>
          <w:color w:val="auto"/>
          <w:sz w:val="28"/>
          <w:szCs w:val="28"/>
        </w:rPr>
        <w:t>有关经办人具体情况如下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：</w:t>
      </w:r>
    </w:p>
    <w:tbl>
      <w:tblPr>
        <w:tblpPr w:leftFromText="180" w:rightFromText="180" w:vertAnchor="text" w:tblpXSpec="center" w:tblpY="1"/>
        <w:tblOverlap w:val="never"/>
        <w:tblW w:w="99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275"/>
        <w:gridCol w:w="1985"/>
        <w:gridCol w:w="1276"/>
        <w:gridCol w:w="2094"/>
      </w:tblGrid>
      <w:tr w:rsidR="00F82456" w14:paraId="642C13A8" w14:textId="77777777">
        <w:trPr>
          <w:trHeight w:val="645"/>
          <w:jc w:val="center"/>
        </w:trPr>
        <w:tc>
          <w:tcPr>
            <w:tcW w:w="1384" w:type="dxa"/>
            <w:vAlign w:val="center"/>
          </w:tcPr>
          <w:p w14:paraId="642C13A2" w14:textId="77777777" w:rsidR="00F82456" w:rsidRDefault="00000000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  <w:spacing w:val="-11"/>
              </w:rPr>
              <w:t>委托代理人签字</w:t>
            </w:r>
          </w:p>
        </w:tc>
        <w:tc>
          <w:tcPr>
            <w:tcW w:w="1985" w:type="dxa"/>
            <w:vAlign w:val="center"/>
          </w:tcPr>
          <w:p w14:paraId="642C13A3" w14:textId="77777777" w:rsidR="00F82456" w:rsidRDefault="00F82456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Theme="minorEastAsia" w:eastAsiaTheme="minorEastAsia" w:hAnsiTheme="minorEastAsia"/>
                <w:bCs/>
                <w:u w:val="single"/>
              </w:rPr>
            </w:pPr>
          </w:p>
        </w:tc>
        <w:tc>
          <w:tcPr>
            <w:tcW w:w="1275" w:type="dxa"/>
            <w:vAlign w:val="center"/>
          </w:tcPr>
          <w:p w14:paraId="642C13A4" w14:textId="77777777" w:rsidR="00F82456" w:rsidRDefault="00000000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Theme="minorEastAsia" w:eastAsiaTheme="minorEastAsia" w:hAnsiTheme="minorEastAsia"/>
                <w:bCs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办公电话</w:t>
            </w:r>
          </w:p>
        </w:tc>
        <w:tc>
          <w:tcPr>
            <w:tcW w:w="1985" w:type="dxa"/>
            <w:vAlign w:val="center"/>
          </w:tcPr>
          <w:p w14:paraId="642C13A5" w14:textId="77777777" w:rsidR="00F82456" w:rsidRDefault="00F82456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Theme="minorEastAsia" w:eastAsiaTheme="minorEastAsia" w:hAnsiTheme="minorEastAsia"/>
                <w:bCs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642C13A6" w14:textId="77777777" w:rsidR="00F82456" w:rsidRDefault="00000000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移动电话</w:t>
            </w:r>
          </w:p>
        </w:tc>
        <w:tc>
          <w:tcPr>
            <w:tcW w:w="2094" w:type="dxa"/>
            <w:vAlign w:val="center"/>
          </w:tcPr>
          <w:p w14:paraId="642C13A7" w14:textId="77777777" w:rsidR="00F82456" w:rsidRDefault="00F82456">
            <w:pPr>
              <w:autoSpaceDE w:val="0"/>
              <w:autoSpaceDN w:val="0"/>
              <w:adjustRightInd w:val="0"/>
              <w:spacing w:line="520" w:lineRule="exact"/>
              <w:ind w:firstLineChars="50" w:firstLine="120"/>
              <w:rPr>
                <w:rFonts w:asciiTheme="minorEastAsia" w:eastAsiaTheme="minorEastAsia" w:hAnsiTheme="minorEastAsia"/>
                <w:bCs/>
                <w:u w:val="single"/>
              </w:rPr>
            </w:pPr>
          </w:p>
        </w:tc>
      </w:tr>
      <w:tr w:rsidR="00F82456" w14:paraId="642C13AD" w14:textId="77777777">
        <w:trPr>
          <w:trHeight w:val="645"/>
          <w:jc w:val="center"/>
        </w:trPr>
        <w:tc>
          <w:tcPr>
            <w:tcW w:w="1384" w:type="dxa"/>
            <w:vAlign w:val="center"/>
          </w:tcPr>
          <w:p w14:paraId="642C13A9" w14:textId="77777777" w:rsidR="00F82456" w:rsidRDefault="00000000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Cs/>
                <w:spacing w:val="-11"/>
              </w:rPr>
            </w:pPr>
            <w:r>
              <w:rPr>
                <w:rFonts w:asciiTheme="minorEastAsia" w:eastAsiaTheme="minorEastAsia" w:hAnsiTheme="minorEastAsia" w:hint="eastAsia"/>
              </w:rPr>
              <w:t>通讯地址</w:t>
            </w:r>
          </w:p>
        </w:tc>
        <w:tc>
          <w:tcPr>
            <w:tcW w:w="5245" w:type="dxa"/>
            <w:gridSpan w:val="3"/>
            <w:vAlign w:val="center"/>
          </w:tcPr>
          <w:p w14:paraId="642C13AA" w14:textId="77777777" w:rsidR="00F82456" w:rsidRDefault="00F82456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Theme="minorEastAsia" w:eastAsiaTheme="minorEastAsia" w:hAnsiTheme="minorEastAsia"/>
                <w:bCs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642C13AB" w14:textId="77777777" w:rsidR="00F82456" w:rsidRDefault="00000000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Cs/>
              </w:rPr>
            </w:pPr>
            <w:r>
              <w:rPr>
                <w:rFonts w:asciiTheme="minorEastAsia" w:eastAsiaTheme="minorEastAsia" w:hAnsiTheme="minorEastAsia" w:hint="eastAsia"/>
                <w:bCs/>
              </w:rPr>
              <w:t>电子邮箱</w:t>
            </w:r>
          </w:p>
        </w:tc>
        <w:tc>
          <w:tcPr>
            <w:tcW w:w="2094" w:type="dxa"/>
            <w:vAlign w:val="center"/>
          </w:tcPr>
          <w:p w14:paraId="642C13AC" w14:textId="77777777" w:rsidR="00F82456" w:rsidRDefault="00F82456">
            <w:pPr>
              <w:autoSpaceDE w:val="0"/>
              <w:autoSpaceDN w:val="0"/>
              <w:adjustRightInd w:val="0"/>
              <w:spacing w:line="520" w:lineRule="exact"/>
              <w:ind w:firstLineChars="50" w:firstLine="120"/>
              <w:rPr>
                <w:rFonts w:asciiTheme="minorEastAsia" w:eastAsiaTheme="minorEastAsia" w:hAnsiTheme="minorEastAsia"/>
                <w:bCs/>
                <w:u w:val="single"/>
              </w:rPr>
            </w:pPr>
          </w:p>
        </w:tc>
      </w:tr>
      <w:tr w:rsidR="00F82456" w14:paraId="642C13B9" w14:textId="77777777" w:rsidTr="001D6CFF">
        <w:trPr>
          <w:trHeight w:val="3618"/>
          <w:jc w:val="center"/>
        </w:trPr>
        <w:tc>
          <w:tcPr>
            <w:tcW w:w="9999" w:type="dxa"/>
            <w:gridSpan w:val="6"/>
            <w:vAlign w:val="center"/>
          </w:tcPr>
          <w:p w14:paraId="642C13AE" w14:textId="77777777" w:rsidR="00F82456" w:rsidRDefault="00F8245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14:paraId="642C13AF" w14:textId="77777777" w:rsidR="00F82456" w:rsidRDefault="00F8245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14:paraId="642C13B0" w14:textId="77777777" w:rsidR="00F82456" w:rsidRDefault="00F8245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14:paraId="642C13B1" w14:textId="77777777" w:rsidR="00F82456" w:rsidRDefault="00F8245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14:paraId="642C13B2" w14:textId="77777777" w:rsidR="00F82456" w:rsidRDefault="00F82456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14:paraId="642C13B3" w14:textId="77777777" w:rsidR="00F82456" w:rsidRDefault="00000000">
            <w:pPr>
              <w:spacing w:beforeLines="50" w:before="163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（委托代理人身份证件复印件粘贴处）</w:t>
            </w:r>
          </w:p>
          <w:p w14:paraId="642C13B4" w14:textId="77777777" w:rsidR="00F82456" w:rsidRDefault="00F8245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14:paraId="642C13B5" w14:textId="77777777" w:rsidR="00F82456" w:rsidRDefault="00F8245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14:paraId="642C13B6" w14:textId="77777777" w:rsidR="00F82456" w:rsidRDefault="00F82456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14:paraId="642C13B8" w14:textId="77777777" w:rsidR="00F82456" w:rsidRDefault="00F82456">
            <w:pPr>
              <w:autoSpaceDE w:val="0"/>
              <w:autoSpaceDN w:val="0"/>
              <w:adjustRightInd w:val="0"/>
              <w:spacing w:line="520" w:lineRule="exact"/>
              <w:rPr>
                <w:rFonts w:asciiTheme="minorEastAsia" w:eastAsiaTheme="minorEastAsia" w:hAnsiTheme="minorEastAsia" w:hint="eastAsia"/>
                <w:bCs/>
                <w:szCs w:val="21"/>
                <w:u w:val="single"/>
              </w:rPr>
            </w:pPr>
          </w:p>
        </w:tc>
      </w:tr>
    </w:tbl>
    <w:p w14:paraId="642C13BA" w14:textId="77777777" w:rsidR="00F82456" w:rsidRDefault="00000000">
      <w:pPr>
        <w:spacing w:line="460" w:lineRule="exact"/>
        <w:ind w:firstLineChars="200" w:firstLine="560"/>
        <w:rPr>
          <w:rFonts w:asciiTheme="minorEastAsia" w:eastAsiaTheme="minorEastAsia" w:hAnsiTheme="minorEastAsia"/>
          <w:color w:val="auto"/>
          <w:sz w:val="28"/>
          <w:szCs w:val="28"/>
        </w:rPr>
      </w:pPr>
      <w:r>
        <w:rPr>
          <w:rFonts w:asciiTheme="minorEastAsia" w:eastAsiaTheme="minorEastAsia" w:hAnsiTheme="minorEastAsia"/>
          <w:color w:val="auto"/>
          <w:sz w:val="28"/>
          <w:szCs w:val="28"/>
        </w:rPr>
        <w:t>注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：</w:t>
      </w:r>
      <w:r>
        <w:rPr>
          <w:rFonts w:asciiTheme="minorEastAsia" w:eastAsiaTheme="minorEastAsia" w:hAnsiTheme="minorEastAsia"/>
          <w:color w:val="auto"/>
          <w:sz w:val="28"/>
          <w:szCs w:val="28"/>
        </w:rPr>
        <w:t>本授权委托书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自签署日起一个月之内有效，若授权委托书</w:t>
      </w:r>
      <w:r>
        <w:rPr>
          <w:rFonts w:asciiTheme="minorEastAsia" w:eastAsiaTheme="minorEastAsia" w:hAnsiTheme="minorEastAsia"/>
          <w:color w:val="auto"/>
          <w:sz w:val="28"/>
          <w:szCs w:val="28"/>
        </w:rPr>
        <w:t>内容（如经办人人选、联系电话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、</w:t>
      </w:r>
      <w:r>
        <w:rPr>
          <w:rFonts w:asciiTheme="minorEastAsia" w:eastAsiaTheme="minorEastAsia" w:hAnsiTheme="minorEastAsia"/>
          <w:color w:val="auto"/>
          <w:sz w:val="28"/>
          <w:szCs w:val="28"/>
        </w:rPr>
        <w:t>通讯地址、电子邮箱等）发生变化，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我</w:t>
      </w:r>
      <w:r>
        <w:rPr>
          <w:rFonts w:asciiTheme="minorEastAsia" w:eastAsiaTheme="minorEastAsia" w:hAnsiTheme="minorEastAsia"/>
          <w:color w:val="auto"/>
          <w:sz w:val="28"/>
          <w:szCs w:val="28"/>
        </w:rPr>
        <w:t>公司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承诺</w:t>
      </w:r>
      <w:r>
        <w:rPr>
          <w:rFonts w:asciiTheme="minorEastAsia" w:eastAsiaTheme="minorEastAsia" w:hAnsiTheme="minorEastAsia"/>
          <w:color w:val="auto"/>
          <w:sz w:val="28"/>
          <w:szCs w:val="28"/>
        </w:rPr>
        <w:t>在变化之日起五个工作日内书面通知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大连股权交易中心</w:t>
      </w:r>
      <w:r>
        <w:rPr>
          <w:rFonts w:asciiTheme="minorEastAsia" w:eastAsiaTheme="minorEastAsia" w:hAnsiTheme="minorEastAsia"/>
          <w:color w:val="auto"/>
          <w:sz w:val="28"/>
          <w:szCs w:val="28"/>
        </w:rPr>
        <w:t>。</w:t>
      </w:r>
    </w:p>
    <w:p w14:paraId="642C13BB" w14:textId="77777777" w:rsidR="00F82456" w:rsidRDefault="00000000">
      <w:pPr>
        <w:spacing w:line="460" w:lineRule="exact"/>
        <w:ind w:firstLineChars="200" w:firstLine="560"/>
        <w:rPr>
          <w:rFonts w:asciiTheme="minorEastAsia" w:eastAsiaTheme="minorEastAsia" w:hAnsiTheme="minorEastAsia"/>
          <w:color w:val="auto"/>
          <w:sz w:val="28"/>
          <w:szCs w:val="28"/>
        </w:rPr>
      </w:pPr>
      <w:r>
        <w:rPr>
          <w:rFonts w:asciiTheme="minorEastAsia" w:eastAsiaTheme="minorEastAsia" w:hAnsiTheme="minorEastAsia"/>
          <w:color w:val="auto"/>
          <w:sz w:val="28"/>
          <w:szCs w:val="28"/>
        </w:rPr>
        <w:t>因授权委托书内容变化未及时通知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大连股权交易中心</w:t>
      </w:r>
      <w:r>
        <w:rPr>
          <w:rFonts w:asciiTheme="minorEastAsia" w:eastAsiaTheme="minorEastAsia" w:hAnsiTheme="minorEastAsia"/>
          <w:color w:val="auto"/>
          <w:sz w:val="28"/>
          <w:szCs w:val="28"/>
        </w:rPr>
        <w:t>导致的一切法律责任由</w:t>
      </w:r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我</w:t>
      </w:r>
      <w:r>
        <w:rPr>
          <w:rFonts w:asciiTheme="minorEastAsia" w:eastAsiaTheme="minorEastAsia" w:hAnsiTheme="minorEastAsia"/>
          <w:color w:val="auto"/>
          <w:sz w:val="28"/>
          <w:szCs w:val="28"/>
        </w:rPr>
        <w:t>公司承担。</w:t>
      </w:r>
    </w:p>
    <w:p w14:paraId="642C13BC" w14:textId="77777777" w:rsidR="00F82456" w:rsidRDefault="00F82456">
      <w:pPr>
        <w:spacing w:line="460" w:lineRule="exact"/>
        <w:rPr>
          <w:rFonts w:asciiTheme="minorEastAsia" w:eastAsiaTheme="minorEastAsia" w:hAnsiTheme="minorEastAsia"/>
          <w:sz w:val="28"/>
          <w:szCs w:val="28"/>
        </w:rPr>
      </w:pPr>
    </w:p>
    <w:p w14:paraId="642C13BD" w14:textId="77777777" w:rsidR="00F82456" w:rsidRDefault="00000000">
      <w:pPr>
        <w:spacing w:line="46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公司（公章）：</w:t>
      </w:r>
      <w:r>
        <w:rPr>
          <w:rFonts w:asciiTheme="minorEastAsia" w:eastAsiaTheme="minorEastAsia" w:hAnsiTheme="minorEastAsia"/>
          <w:sz w:val="28"/>
          <w:szCs w:val="28"/>
        </w:rPr>
        <w:tab/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      </w:t>
      </w:r>
      <w:r>
        <w:rPr>
          <w:rFonts w:asciiTheme="minorEastAsia" w:eastAsiaTheme="minorEastAsia" w:hAnsiTheme="minorEastAsia"/>
          <w:sz w:val="28"/>
          <w:szCs w:val="28"/>
        </w:rPr>
        <w:t>法定代表人（</w:t>
      </w:r>
      <w:r>
        <w:rPr>
          <w:rFonts w:asciiTheme="minorEastAsia" w:eastAsiaTheme="minorEastAsia" w:hAnsiTheme="minorEastAsia" w:hint="eastAsia"/>
          <w:sz w:val="28"/>
          <w:szCs w:val="28"/>
        </w:rPr>
        <w:t>签章</w:t>
      </w:r>
      <w:r>
        <w:rPr>
          <w:rFonts w:asciiTheme="minorEastAsia" w:eastAsiaTheme="minorEastAsia" w:hAnsiTheme="minorEastAsia"/>
          <w:sz w:val="28"/>
          <w:szCs w:val="28"/>
        </w:rPr>
        <w:t>）：</w:t>
      </w:r>
    </w:p>
    <w:p w14:paraId="642C13BE" w14:textId="77777777" w:rsidR="00F82456" w:rsidRDefault="00F82456">
      <w:pPr>
        <w:spacing w:line="460" w:lineRule="exact"/>
        <w:ind w:firstLineChars="1500" w:firstLine="4200"/>
        <w:rPr>
          <w:rFonts w:asciiTheme="minorEastAsia" w:eastAsiaTheme="minorEastAsia" w:hAnsiTheme="minorEastAsia"/>
          <w:sz w:val="28"/>
          <w:szCs w:val="28"/>
        </w:rPr>
      </w:pPr>
    </w:p>
    <w:p w14:paraId="642C13BF" w14:textId="77777777" w:rsidR="00F82456" w:rsidRDefault="00000000">
      <w:pPr>
        <w:spacing w:line="460" w:lineRule="exact"/>
        <w:ind w:firstLineChars="1600" w:firstLine="44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日期：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  </w:t>
      </w:r>
      <w:r>
        <w:rPr>
          <w:rFonts w:asciiTheme="minorEastAsia" w:eastAsiaTheme="minorEastAsia" w:hAnsiTheme="minorEastAsia"/>
          <w:sz w:val="28"/>
          <w:szCs w:val="28"/>
        </w:rPr>
        <w:t>年</w:t>
      </w:r>
      <w:r>
        <w:rPr>
          <w:rFonts w:asciiTheme="minorEastAsia" w:eastAsiaTheme="minorEastAsia" w:hAnsiTheme="minorEastAsia"/>
          <w:sz w:val="28"/>
          <w:szCs w:val="28"/>
        </w:rPr>
        <w:tab/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eastAsiaTheme="minorEastAsia" w:hAnsiTheme="minorEastAsia"/>
          <w:sz w:val="28"/>
          <w:szCs w:val="28"/>
        </w:rPr>
        <w:t>月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日</w:t>
      </w:r>
    </w:p>
    <w:sectPr w:rsidR="00F82456">
      <w:pgSz w:w="11906" w:h="16838"/>
      <w:pgMar w:top="1191" w:right="1418" w:bottom="1191" w:left="1418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1F9"/>
    <w:rsid w:val="00044B76"/>
    <w:rsid w:val="00061C7A"/>
    <w:rsid w:val="000E7D19"/>
    <w:rsid w:val="0014055D"/>
    <w:rsid w:val="001662C1"/>
    <w:rsid w:val="001D5FB5"/>
    <w:rsid w:val="001D6CFF"/>
    <w:rsid w:val="00316A1A"/>
    <w:rsid w:val="003D002D"/>
    <w:rsid w:val="00503F4D"/>
    <w:rsid w:val="00753C00"/>
    <w:rsid w:val="007B2047"/>
    <w:rsid w:val="00836BE2"/>
    <w:rsid w:val="00875CDD"/>
    <w:rsid w:val="00887C51"/>
    <w:rsid w:val="00A77A2D"/>
    <w:rsid w:val="00A941F9"/>
    <w:rsid w:val="00B56E5F"/>
    <w:rsid w:val="00B7043B"/>
    <w:rsid w:val="00CE172C"/>
    <w:rsid w:val="00EE7F6C"/>
    <w:rsid w:val="00F82456"/>
    <w:rsid w:val="3882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C1399"/>
  <w15:docId w15:val="{51086980-1C16-4902-821C-485E983B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Courier New" w:eastAsia="Courier New" w:hAnsi="Courier New" w:cs="Courier New"/>
      <w:color w:val="000000"/>
      <w:kern w:val="0"/>
      <w:sz w:val="18"/>
      <w:szCs w:val="18"/>
      <w:lang w:val="zh-TW"/>
    </w:rPr>
  </w:style>
  <w:style w:type="character" w:customStyle="1" w:styleId="a4">
    <w:name w:val="页脚 字符"/>
    <w:basedOn w:val="a0"/>
    <w:link w:val="a3"/>
    <w:uiPriority w:val="99"/>
    <w:rPr>
      <w:rFonts w:ascii="Courier New" w:eastAsia="Courier New" w:hAnsi="Courier New" w:cs="Courier New"/>
      <w:color w:val="000000"/>
      <w:kern w:val="0"/>
      <w:sz w:val="18"/>
      <w:szCs w:val="18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394</Characters>
  <Application>Microsoft Office Word</Application>
  <DocSecurity>0</DocSecurity>
  <Lines>3</Lines>
  <Paragraphs>1</Paragraphs>
  <ScaleCrop>false</ScaleCrop>
  <Company>微软中国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运迪 朱</cp:lastModifiedBy>
  <cp:revision>8</cp:revision>
  <dcterms:created xsi:type="dcterms:W3CDTF">2023-11-25T05:32:00Z</dcterms:created>
  <dcterms:modified xsi:type="dcterms:W3CDTF">2023-11-25T05:39:00Z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