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ED7CB" w14:textId="77777777" w:rsidR="00FF5150" w:rsidRPr="00FF5150" w:rsidRDefault="00FF5150" w:rsidP="00FF5150">
      <w:pPr>
        <w:jc w:val="center"/>
        <w:rPr>
          <w:rFonts w:ascii="方正小标宋简体" w:eastAsia="方正小标宋简体" w:hAnsi="方正小标宋简体"/>
          <w:sz w:val="44"/>
        </w:rPr>
      </w:pPr>
      <w:r w:rsidRPr="00FF5150">
        <w:rPr>
          <w:rFonts w:ascii="方正小标宋简体" w:eastAsia="方正小标宋简体" w:hAnsi="方正小标宋简体" w:hint="eastAsia"/>
          <w:sz w:val="44"/>
        </w:rPr>
        <w:t>股权登记托管及服务协议书</w:t>
      </w:r>
    </w:p>
    <w:p w14:paraId="1F6987B3" w14:textId="77777777" w:rsidR="00FF5150" w:rsidRDefault="00FF5150" w:rsidP="00FF5150"/>
    <w:p w14:paraId="2E87A8A8" w14:textId="77777777" w:rsidR="00FF5150" w:rsidRDefault="00FF5150" w:rsidP="00FF5150">
      <w:r>
        <w:rPr>
          <w:rFonts w:hint="eastAsia"/>
        </w:rPr>
        <w:t>甲方：</w:t>
      </w:r>
      <w:r>
        <w:t xml:space="preserve"> </w:t>
      </w:r>
    </w:p>
    <w:p w14:paraId="255E0B93" w14:textId="77777777" w:rsidR="00FF5150" w:rsidRDefault="00FF5150" w:rsidP="00FF5150">
      <w:r>
        <w:rPr>
          <w:rFonts w:hint="eastAsia"/>
        </w:rPr>
        <w:t>地址：</w:t>
      </w:r>
    </w:p>
    <w:p w14:paraId="23EED860" w14:textId="77777777" w:rsidR="00FF5150" w:rsidRDefault="00FF5150" w:rsidP="00FF5150">
      <w:r>
        <w:rPr>
          <w:rFonts w:hint="eastAsia"/>
        </w:rPr>
        <w:t>法定代表人：</w:t>
      </w:r>
    </w:p>
    <w:p w14:paraId="1CEFA9C7" w14:textId="77777777" w:rsidR="00FF5150" w:rsidRDefault="00FF5150" w:rsidP="00FF5150"/>
    <w:p w14:paraId="3150F509" w14:textId="77777777" w:rsidR="00FF5150" w:rsidRDefault="00FF5150" w:rsidP="00FF5150">
      <w:r>
        <w:rPr>
          <w:rFonts w:hint="eastAsia"/>
        </w:rPr>
        <w:t>乙方：大连股权交易中心股权有限公司</w:t>
      </w:r>
    </w:p>
    <w:p w14:paraId="09D52786" w14:textId="77777777" w:rsidR="00FF5150" w:rsidRDefault="00FF5150" w:rsidP="00FF5150">
      <w:r>
        <w:rPr>
          <w:rFonts w:hint="eastAsia"/>
        </w:rPr>
        <w:t>地址：大连市沙河口区星海国际金融中心</w:t>
      </w:r>
      <w:r>
        <w:t>A</w:t>
      </w:r>
      <w:r>
        <w:t>座</w:t>
      </w:r>
      <w:r>
        <w:t>1501</w:t>
      </w:r>
    </w:p>
    <w:p w14:paraId="5159FD92" w14:textId="77777777" w:rsidR="00FF5150" w:rsidRDefault="00FF5150" w:rsidP="00FF5150">
      <w:r>
        <w:rPr>
          <w:rFonts w:hint="eastAsia"/>
        </w:rPr>
        <w:t>法定代表人：赵智</w:t>
      </w:r>
    </w:p>
    <w:p w14:paraId="0461A53B" w14:textId="77777777" w:rsidR="00FF5150" w:rsidRDefault="00FF5150" w:rsidP="00FF5150"/>
    <w:p w14:paraId="310C7E15" w14:textId="77777777" w:rsidR="00FF5150" w:rsidRDefault="00FF5150" w:rsidP="00FF5150">
      <w:pPr>
        <w:ind w:firstLineChars="200" w:firstLine="632"/>
      </w:pPr>
      <w:r>
        <w:rPr>
          <w:rFonts w:hint="eastAsia"/>
        </w:rPr>
        <w:t>依据有关法律、法规及乙方业务规则的规定，甲乙双方本着平等、自愿、诚实信用的原则，经充分协商，就甲方股权委托乙方进行登记托管及其他相关事宜达成本协议。</w:t>
      </w:r>
    </w:p>
    <w:p w14:paraId="474DC791" w14:textId="77777777" w:rsidR="00FF5150" w:rsidRDefault="00FF5150" w:rsidP="00FF5150">
      <w:pPr>
        <w:ind w:firstLineChars="200" w:firstLine="634"/>
      </w:pPr>
      <w:r w:rsidRPr="00FF5150">
        <w:rPr>
          <w:rFonts w:hint="eastAsia"/>
          <w:b/>
          <w:bCs/>
        </w:rPr>
        <w:t>第一条</w:t>
      </w:r>
      <w:r>
        <w:t xml:space="preserve"> </w:t>
      </w:r>
      <w:r>
        <w:t>服务内容</w:t>
      </w:r>
    </w:p>
    <w:p w14:paraId="0DEDDAA6" w14:textId="77777777" w:rsidR="00FF5150" w:rsidRDefault="00FF5150" w:rsidP="00FF5150">
      <w:pPr>
        <w:ind w:firstLineChars="200" w:firstLine="632"/>
      </w:pPr>
      <w:r>
        <w:rPr>
          <w:rFonts w:hint="eastAsia"/>
        </w:rPr>
        <w:t>乙方可为甲方及甲方股东提供的服务包括：甲方托管股权的初始登记、质押登记、股东确权、变更登记、权益发放、退出登记、股东名册与查询服务及甲乙双方约定的其他业务。</w:t>
      </w:r>
    </w:p>
    <w:p w14:paraId="78E9C507" w14:textId="77777777" w:rsidR="00FF5150" w:rsidRDefault="00FF5150" w:rsidP="00FF5150">
      <w:pPr>
        <w:ind w:firstLineChars="200" w:firstLine="634"/>
      </w:pPr>
      <w:r w:rsidRPr="00FF5150">
        <w:rPr>
          <w:rFonts w:hint="eastAsia"/>
          <w:b/>
          <w:bCs/>
        </w:rPr>
        <w:t>第二条</w:t>
      </w:r>
      <w:r>
        <w:t xml:space="preserve"> </w:t>
      </w:r>
      <w:r>
        <w:t>甲方的权利</w:t>
      </w:r>
    </w:p>
    <w:p w14:paraId="3B389C9F" w14:textId="2323D0F6" w:rsidR="00FF5150" w:rsidRDefault="00FF5150" w:rsidP="00FF5150">
      <w:pPr>
        <w:ind w:firstLineChars="200" w:firstLine="632"/>
      </w:pPr>
      <w:r>
        <w:rPr>
          <w:rFonts w:hint="eastAsia"/>
        </w:rPr>
        <w:t>（一）</w:t>
      </w:r>
      <w:r>
        <w:t>按规定享有乙方提供的股权登记及托管等相关服务；</w:t>
      </w:r>
    </w:p>
    <w:p w14:paraId="05DD5C01" w14:textId="5DD3384D" w:rsidR="00FF5150" w:rsidRDefault="00FF5150" w:rsidP="00FF5150">
      <w:pPr>
        <w:ind w:firstLineChars="200" w:firstLine="632"/>
      </w:pPr>
      <w:r>
        <w:rPr>
          <w:rFonts w:hint="eastAsia"/>
        </w:rPr>
        <w:t>（二）</w:t>
      </w:r>
      <w:r>
        <w:t>依法使用乙方提供的股东名册等数据材料；</w:t>
      </w:r>
    </w:p>
    <w:p w14:paraId="181F367B" w14:textId="77777777" w:rsidR="00FF5150" w:rsidRDefault="00FF5150" w:rsidP="00FF5150">
      <w:pPr>
        <w:ind w:firstLineChars="200" w:firstLine="632"/>
      </w:pPr>
      <w:r>
        <w:rPr>
          <w:rFonts w:hint="eastAsia"/>
        </w:rPr>
        <w:t>（三）按规定申请办理退出登记手续。</w:t>
      </w:r>
    </w:p>
    <w:p w14:paraId="0079D54B" w14:textId="77777777" w:rsidR="00FF5150" w:rsidRDefault="00FF5150" w:rsidP="00FF5150">
      <w:pPr>
        <w:ind w:firstLineChars="200" w:firstLine="634"/>
      </w:pPr>
      <w:r w:rsidRPr="00FF5150">
        <w:rPr>
          <w:rFonts w:hint="eastAsia"/>
          <w:b/>
          <w:bCs/>
        </w:rPr>
        <w:lastRenderedPageBreak/>
        <w:t>第三条</w:t>
      </w:r>
      <w:r>
        <w:t xml:space="preserve"> </w:t>
      </w:r>
      <w:r>
        <w:t>甲方的义务</w:t>
      </w:r>
    </w:p>
    <w:p w14:paraId="5CF85218" w14:textId="77777777" w:rsidR="00FF5150" w:rsidRDefault="00FF5150" w:rsidP="00FF5150">
      <w:pPr>
        <w:ind w:firstLineChars="200" w:firstLine="632"/>
      </w:pPr>
      <w:r>
        <w:rPr>
          <w:rFonts w:hint="eastAsia"/>
        </w:rPr>
        <w:t>（一）遵循乙方业务规则、细则、指引等规定；</w:t>
      </w:r>
      <w:r>
        <w:t xml:space="preserve"> </w:t>
      </w:r>
    </w:p>
    <w:p w14:paraId="3D72573C" w14:textId="77777777" w:rsidR="00FF5150" w:rsidRDefault="00FF5150" w:rsidP="00FF5150">
      <w:pPr>
        <w:ind w:firstLineChars="200" w:firstLine="632"/>
      </w:pPr>
      <w:r>
        <w:rPr>
          <w:rFonts w:hint="eastAsia"/>
        </w:rPr>
        <w:t>（二）将全部股权到乙方进行托管并履行内部决策程序；</w:t>
      </w:r>
    </w:p>
    <w:p w14:paraId="6689690B" w14:textId="77777777" w:rsidR="00FF5150" w:rsidRDefault="00FF5150" w:rsidP="00FF5150">
      <w:pPr>
        <w:ind w:firstLineChars="200" w:firstLine="632"/>
      </w:pPr>
      <w:r>
        <w:rPr>
          <w:rFonts w:hint="eastAsia"/>
        </w:rPr>
        <w:t>（三）甲方认可乙方从登记簿记系统获取的电子数据为有效数据，甲方自备的股东名册应与乙方提供的股东名册保持一致；</w:t>
      </w:r>
    </w:p>
    <w:p w14:paraId="408FB971" w14:textId="77777777" w:rsidR="00FF5150" w:rsidRDefault="00FF5150" w:rsidP="00FF5150">
      <w:pPr>
        <w:ind w:firstLineChars="200" w:firstLine="632"/>
      </w:pPr>
      <w:r>
        <w:rPr>
          <w:rFonts w:hint="eastAsia"/>
        </w:rPr>
        <w:t>（四）保证所提交的与登记托管股权有关的数据和其他材料合法、真实、准确、完整，不存在虚假记载、误导性陈述和重大遗漏，并承担相应的法律责任；</w:t>
      </w:r>
    </w:p>
    <w:p w14:paraId="64C9F3D9" w14:textId="77777777" w:rsidR="00FF5150" w:rsidRDefault="00FF5150" w:rsidP="00FF5150">
      <w:pPr>
        <w:ind w:firstLineChars="200" w:firstLine="632"/>
      </w:pPr>
      <w:r>
        <w:rPr>
          <w:rFonts w:hint="eastAsia"/>
        </w:rPr>
        <w:t>（五）依法妥善保管乙方提供的数据材料，不得伪造、篡改、毁坏股东名册等数据材料。</w:t>
      </w:r>
    </w:p>
    <w:p w14:paraId="329CB6D5" w14:textId="77777777" w:rsidR="00FF5150" w:rsidRDefault="00FF5150" w:rsidP="00FF5150">
      <w:pPr>
        <w:ind w:firstLineChars="200" w:firstLine="632"/>
      </w:pPr>
      <w:r>
        <w:rPr>
          <w:rFonts w:hint="eastAsia"/>
        </w:rPr>
        <w:t>（六）甲方发生增资、减资、股东等登记信息变更情形时，应及时通知乙方，并依据乙方业务规则的要求办理相关变更手续。由于甲方未及时办理变更手续，或者提供的申请材料有误，导致股权登记不实所致的一切法律责任由甲方承担。</w:t>
      </w:r>
    </w:p>
    <w:p w14:paraId="411ECB8A" w14:textId="01BC6558" w:rsidR="00FF5150" w:rsidRDefault="00FF5150" w:rsidP="00FF5150">
      <w:pPr>
        <w:ind w:firstLineChars="200" w:firstLine="634"/>
      </w:pPr>
      <w:r w:rsidRPr="00FF5150">
        <w:rPr>
          <w:b/>
          <w:bCs/>
        </w:rPr>
        <w:t>第四条</w:t>
      </w:r>
      <w:r>
        <w:t xml:space="preserve"> </w:t>
      </w:r>
      <w:r>
        <w:t>乙方的权利</w:t>
      </w:r>
    </w:p>
    <w:p w14:paraId="557355E2" w14:textId="33889412" w:rsidR="00FF5150" w:rsidRDefault="00FF5150" w:rsidP="00FF5150">
      <w:pPr>
        <w:ind w:firstLineChars="200" w:firstLine="632"/>
      </w:pPr>
      <w:r>
        <w:t>（一）根据业务需要及监管要求，对乙方业务规则、指引做出修改或补充，并予公布；</w:t>
      </w:r>
    </w:p>
    <w:p w14:paraId="44B29665" w14:textId="19A54BBD" w:rsidR="00FF5150" w:rsidRDefault="00FF5150" w:rsidP="00FF5150">
      <w:pPr>
        <w:ind w:firstLineChars="200" w:firstLine="632"/>
      </w:pPr>
      <w:r>
        <w:t>（二）在甲方违反乙方业务规则、细则、指引时，可不予提供股权托管相关服务；</w:t>
      </w:r>
      <w:r>
        <w:t xml:space="preserve"> </w:t>
      </w:r>
    </w:p>
    <w:p w14:paraId="12406B9F" w14:textId="77777777" w:rsidR="00FF5150" w:rsidRDefault="00FF5150" w:rsidP="00FF5150">
      <w:pPr>
        <w:ind w:firstLineChars="200" w:firstLine="634"/>
      </w:pPr>
      <w:r w:rsidRPr="00FF5150">
        <w:rPr>
          <w:rFonts w:hint="eastAsia"/>
          <w:b/>
          <w:bCs/>
        </w:rPr>
        <w:t>第五条</w:t>
      </w:r>
      <w:r>
        <w:t xml:space="preserve"> </w:t>
      </w:r>
      <w:r>
        <w:t>乙方的义务</w:t>
      </w:r>
      <w:r>
        <w:t xml:space="preserve"> </w:t>
      </w:r>
    </w:p>
    <w:p w14:paraId="4C6D7ED0" w14:textId="77777777" w:rsidR="00FF5150" w:rsidRDefault="00FF5150" w:rsidP="00FF5150">
      <w:pPr>
        <w:ind w:firstLineChars="200" w:firstLine="632"/>
      </w:pPr>
      <w:r>
        <w:rPr>
          <w:rFonts w:hint="eastAsia"/>
        </w:rPr>
        <w:t>（一）按规定根据甲方有效送达的股权数据和相关材料向其提供股权登记托管及相关服务；</w:t>
      </w:r>
    </w:p>
    <w:p w14:paraId="1FA6D96A" w14:textId="16E004D4" w:rsidR="00FF5150" w:rsidRDefault="00FF5150" w:rsidP="00FF5150">
      <w:pPr>
        <w:ind w:firstLineChars="200" w:firstLine="632"/>
      </w:pPr>
      <w:r>
        <w:lastRenderedPageBreak/>
        <w:t>（二）依法妥善保管甲方的登记数据材料，确保股权登记簿记系统中的数据材料与甲方提供数据相一致；</w:t>
      </w:r>
    </w:p>
    <w:p w14:paraId="5EEF87E8" w14:textId="2B25F14A" w:rsidR="00FF5150" w:rsidRDefault="00FF5150" w:rsidP="00FF5150">
      <w:pPr>
        <w:ind w:firstLineChars="200" w:firstLine="632"/>
      </w:pPr>
      <w:r>
        <w:t>（三）乙方不得对外披露甲方的登记数据材料，但有下列情况的除外：</w:t>
      </w:r>
      <w:r>
        <w:t xml:space="preserve"> </w:t>
      </w:r>
    </w:p>
    <w:p w14:paraId="263DA54D" w14:textId="77777777" w:rsidR="00FF5150" w:rsidRDefault="00FF5150" w:rsidP="00FF5150">
      <w:pPr>
        <w:ind w:firstLineChars="200" w:firstLine="632"/>
      </w:pPr>
      <w:r>
        <w:t>1</w:t>
      </w:r>
      <w:r>
        <w:t>．人民法院、人民检察院、公安机关、国家安全机关等有权机构依照法定条件和程序进行查询或取证的；</w:t>
      </w:r>
    </w:p>
    <w:p w14:paraId="25FB4288" w14:textId="0B23DCA2" w:rsidR="00FF5150" w:rsidRDefault="00FF5150" w:rsidP="00FF5150">
      <w:pPr>
        <w:ind w:firstLineChars="200" w:firstLine="632"/>
      </w:pPr>
      <w:r>
        <w:t>2</w:t>
      </w:r>
      <w:r>
        <w:t>．股东凭有效证件查询其本人股权的有关材料的；</w:t>
      </w:r>
      <w:r>
        <w:t xml:space="preserve"> </w:t>
      </w:r>
    </w:p>
    <w:p w14:paraId="333420CA" w14:textId="77777777" w:rsidR="00FF5150" w:rsidRDefault="00FF5150" w:rsidP="00FF5150">
      <w:pPr>
        <w:ind w:firstLineChars="200" w:firstLine="632"/>
      </w:pPr>
      <w:r>
        <w:t>3</w:t>
      </w:r>
      <w:r>
        <w:t>．甲方需要查询托管股权相关材料的；</w:t>
      </w:r>
      <w:r>
        <w:t xml:space="preserve"> </w:t>
      </w:r>
    </w:p>
    <w:p w14:paraId="71DAC6DD" w14:textId="77777777" w:rsidR="00FF5150" w:rsidRDefault="00FF5150" w:rsidP="00FF5150">
      <w:pPr>
        <w:ind w:firstLineChars="200" w:firstLine="632"/>
      </w:pPr>
      <w:r>
        <w:t>4</w:t>
      </w:r>
      <w:r>
        <w:t>．乙方业务规则、指引规定的其他情形。</w:t>
      </w:r>
    </w:p>
    <w:p w14:paraId="710BF22F" w14:textId="77777777" w:rsidR="00FF5150" w:rsidRDefault="00FF5150" w:rsidP="00FF5150">
      <w:pPr>
        <w:ind w:firstLineChars="200" w:firstLine="634"/>
      </w:pPr>
      <w:r w:rsidRPr="00FF5150">
        <w:rPr>
          <w:rFonts w:hint="eastAsia"/>
          <w:b/>
          <w:bCs/>
        </w:rPr>
        <w:t>第六条</w:t>
      </w:r>
      <w:r>
        <w:t xml:space="preserve"> </w:t>
      </w:r>
      <w:r>
        <w:t>乙方对上述登记托管服务免收费用，如甲方需要乙方提供权益分派、股权激励等增值业务，甲乙双方按照乙方业务规则另行协商。</w:t>
      </w:r>
    </w:p>
    <w:p w14:paraId="7256F679" w14:textId="77777777" w:rsidR="00FF5150" w:rsidRDefault="00FF5150" w:rsidP="00FF5150">
      <w:pPr>
        <w:ind w:firstLineChars="200" w:firstLine="634"/>
      </w:pPr>
      <w:r w:rsidRPr="00FF5150">
        <w:rPr>
          <w:rFonts w:hint="eastAsia"/>
          <w:b/>
          <w:bCs/>
        </w:rPr>
        <w:t>第七条</w:t>
      </w:r>
      <w:r>
        <w:t xml:space="preserve"> </w:t>
      </w:r>
      <w:r>
        <w:t>违约责任</w:t>
      </w:r>
    </w:p>
    <w:p w14:paraId="0D3A7479" w14:textId="77777777" w:rsidR="00FF5150" w:rsidRDefault="00FF5150" w:rsidP="00FF5150">
      <w:pPr>
        <w:ind w:firstLineChars="200" w:firstLine="632"/>
      </w:pPr>
      <w:r>
        <w:rPr>
          <w:rFonts w:hint="eastAsia"/>
        </w:rPr>
        <w:t>（一）因甲方提供的登记资料有误，构成甲方或甲方股东损失的，责任和损失由甲方自负。对乙方造成损失的，乙方有权要求甲方承担相应赔偿责任。</w:t>
      </w:r>
    </w:p>
    <w:p w14:paraId="16930AD2" w14:textId="77777777" w:rsidR="00FF5150" w:rsidRDefault="00FF5150" w:rsidP="00FF5150">
      <w:pPr>
        <w:ind w:firstLineChars="200" w:firstLine="632"/>
      </w:pPr>
      <w:r>
        <w:rPr>
          <w:rFonts w:hint="eastAsia"/>
        </w:rPr>
        <w:t>（二）因乙方提供的股权登记服务缺陷，造成甲方或甲方股东损失的，受损方有权要求乙方承担相应的赔偿责任。</w:t>
      </w:r>
    </w:p>
    <w:p w14:paraId="2212CAFF" w14:textId="77777777" w:rsidR="00FF5150" w:rsidRDefault="00FF5150" w:rsidP="00FF5150">
      <w:pPr>
        <w:ind w:firstLineChars="200" w:firstLine="632"/>
      </w:pPr>
      <w:r>
        <w:rPr>
          <w:rFonts w:hint="eastAsia"/>
        </w:rPr>
        <w:t>（三）本协议在履行中产生的任何争议或纠纷，双方协商解决，协商不成的，各方均可向乙方所在地人民法院提起诉讼。</w:t>
      </w:r>
    </w:p>
    <w:p w14:paraId="46024EA9" w14:textId="77777777" w:rsidR="00FF5150" w:rsidRDefault="00FF5150" w:rsidP="00FF5150">
      <w:r>
        <w:rPr>
          <w:rFonts w:hint="eastAsia"/>
        </w:rPr>
        <w:t>第八条</w:t>
      </w:r>
      <w:r>
        <w:t xml:space="preserve"> </w:t>
      </w:r>
      <w:r>
        <w:t>本协议经双方盖章后生效。未尽事宜，双方协商解决。</w:t>
      </w:r>
    </w:p>
    <w:p w14:paraId="619081CF" w14:textId="77777777" w:rsidR="00FF5150" w:rsidRDefault="00FF5150" w:rsidP="00FF5150">
      <w:r>
        <w:rPr>
          <w:rFonts w:hint="eastAsia"/>
        </w:rPr>
        <w:t>第九条</w:t>
      </w:r>
      <w:r>
        <w:t xml:space="preserve"> </w:t>
      </w:r>
      <w:r>
        <w:t>本协议长期有效。期间如有一方因故提出终止本协议，对</w:t>
      </w:r>
      <w:r>
        <w:lastRenderedPageBreak/>
        <w:t>方无正当理由应予认可。</w:t>
      </w:r>
    </w:p>
    <w:p w14:paraId="7FD0C8EC" w14:textId="2FD0BACF" w:rsidR="00FF5150" w:rsidRDefault="00FF5150" w:rsidP="00FF5150">
      <w:pPr>
        <w:ind w:firstLineChars="200" w:firstLine="634"/>
      </w:pPr>
      <w:r w:rsidRPr="00FF5150">
        <w:rPr>
          <w:rFonts w:hint="eastAsia"/>
          <w:b/>
          <w:bCs/>
        </w:rPr>
        <w:t>第</w:t>
      </w:r>
      <w:r w:rsidRPr="00FF5150">
        <w:rPr>
          <w:rFonts w:hint="eastAsia"/>
          <w:b/>
          <w:bCs/>
        </w:rPr>
        <w:t>八</w:t>
      </w:r>
      <w:r w:rsidRPr="00FF5150">
        <w:rPr>
          <w:rFonts w:hint="eastAsia"/>
          <w:b/>
          <w:bCs/>
        </w:rPr>
        <w:t>条</w:t>
      </w:r>
      <w:r>
        <w:t xml:space="preserve"> </w:t>
      </w:r>
      <w:r>
        <w:t>本协议一式二份，双方各执一份，均具有同等法律效力。</w:t>
      </w:r>
    </w:p>
    <w:p w14:paraId="07B90710" w14:textId="77777777" w:rsidR="00FF5150" w:rsidRDefault="00FF5150" w:rsidP="00FF5150"/>
    <w:p w14:paraId="6050B811" w14:textId="77777777" w:rsidR="00FF5150" w:rsidRDefault="00FF5150" w:rsidP="00FF5150"/>
    <w:p w14:paraId="692921C5" w14:textId="77777777" w:rsidR="00FF5150" w:rsidRDefault="00FF5150" w:rsidP="00FF5150"/>
    <w:p w14:paraId="5578C2F4" w14:textId="77777777" w:rsidR="00FF5150" w:rsidRDefault="00FF5150" w:rsidP="00FF5150"/>
    <w:p w14:paraId="56E6C5AB" w14:textId="77777777" w:rsidR="00FF5150" w:rsidRDefault="00FF5150" w:rsidP="00FF5150">
      <w:pPr>
        <w:rPr>
          <w:rFonts w:hint="eastAsia"/>
        </w:rPr>
      </w:pPr>
    </w:p>
    <w:p w14:paraId="13B25A6A" w14:textId="77777777" w:rsidR="00FF5150" w:rsidRDefault="00FF5150" w:rsidP="00FF5150">
      <w:r>
        <w:rPr>
          <w:rFonts w:hint="eastAsia"/>
        </w:rPr>
        <w:t>甲方（公章）</w:t>
      </w:r>
      <w:r>
        <w:t xml:space="preserve">                    </w:t>
      </w:r>
      <w:r>
        <w:t>乙方</w:t>
      </w:r>
      <w:r>
        <w:t>(</w:t>
      </w:r>
      <w:r>
        <w:t>公章</w:t>
      </w:r>
      <w:r>
        <w:t>)</w:t>
      </w:r>
    </w:p>
    <w:p w14:paraId="3C43601C" w14:textId="77777777" w:rsidR="00FF5150" w:rsidRDefault="00FF5150" w:rsidP="00FF5150"/>
    <w:p w14:paraId="7FCAF692" w14:textId="77777777" w:rsidR="00FF5150" w:rsidRDefault="00FF5150" w:rsidP="00FF5150">
      <w:r>
        <w:rPr>
          <w:rFonts w:hint="eastAsia"/>
        </w:rPr>
        <w:t>法定代表人</w:t>
      </w:r>
      <w:r>
        <w:t xml:space="preserve">                      </w:t>
      </w:r>
      <w:r>
        <w:t>法定代表人</w:t>
      </w:r>
    </w:p>
    <w:p w14:paraId="28624E87" w14:textId="76467927" w:rsidR="00FF5150" w:rsidRDefault="00FF5150" w:rsidP="00FF5150">
      <w:r>
        <w:t>或授权代表（签章）：</w:t>
      </w:r>
      <w:r>
        <w:t xml:space="preserve">             </w:t>
      </w:r>
      <w:r>
        <w:t>或授权代表（签章）：</w:t>
      </w:r>
    </w:p>
    <w:p w14:paraId="5E6B64E3" w14:textId="77777777" w:rsidR="00FF5150" w:rsidRDefault="00FF5150" w:rsidP="00FF5150"/>
    <w:p w14:paraId="6D8D5526" w14:textId="57088743" w:rsidR="007626EF" w:rsidRDefault="00FF5150" w:rsidP="00FF5150">
      <w:r>
        <w:t xml:space="preserve">  </w:t>
      </w:r>
      <w:r>
        <w:t xml:space="preserve">        </w:t>
      </w:r>
      <w:r>
        <w:t>年</w:t>
      </w:r>
      <w:r>
        <w:t xml:space="preserve">    </w:t>
      </w:r>
      <w:r>
        <w:t>月</w:t>
      </w:r>
      <w:r>
        <w:t xml:space="preserve">    </w:t>
      </w:r>
      <w:r>
        <w:t>日</w:t>
      </w:r>
      <w:r>
        <w:t xml:space="preserve">                  </w:t>
      </w:r>
      <w:r>
        <w:t>年</w:t>
      </w:r>
      <w:r>
        <w:t xml:space="preserve">    </w:t>
      </w:r>
      <w:r>
        <w:t>月</w:t>
      </w:r>
      <w:r>
        <w:t xml:space="preserve">    </w:t>
      </w:r>
      <w:r>
        <w:t>日</w:t>
      </w:r>
    </w:p>
    <w:sectPr w:rsidR="007626EF" w:rsidSect="00FF5150">
      <w:pgSz w:w="11906" w:h="16838"/>
      <w:pgMar w:top="2098" w:right="1474" w:bottom="1984" w:left="1587" w:header="851" w:footer="1400" w:gutter="0"/>
      <w:cols w:space="425"/>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150"/>
    <w:rsid w:val="007626EF"/>
    <w:rsid w:val="00FF5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D425A"/>
  <w15:chartTrackingRefBased/>
  <w15:docId w15:val="{431A5FAA-DC1D-47B1-B982-D523576C1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221</Words>
  <Characters>1265</Characters>
  <Application>Microsoft Office Word</Application>
  <DocSecurity>0</DocSecurity>
  <Lines>10</Lines>
  <Paragraphs>2</Paragraphs>
  <ScaleCrop>false</ScaleCrop>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运迪 朱</dc:creator>
  <cp:keywords/>
  <dc:description/>
  <cp:lastModifiedBy>运迪 朱</cp:lastModifiedBy>
  <cp:revision>1</cp:revision>
  <dcterms:created xsi:type="dcterms:W3CDTF">2023-11-29T10:36:00Z</dcterms:created>
  <dcterms:modified xsi:type="dcterms:W3CDTF">2023-11-29T10:42:00Z</dcterms:modified>
</cp:coreProperties>
</file>